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D" w:rsidRDefault="007048D2">
      <w:pPr>
        <w:pStyle w:val="a3"/>
        <w:ind w:left="43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64974" cy="7269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74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CD" w:rsidRDefault="007048D2">
      <w:pPr>
        <w:spacing w:before="229"/>
        <w:ind w:left="61" w:right="13"/>
        <w:jc w:val="center"/>
        <w:rPr>
          <w:b/>
          <w:sz w:val="32"/>
        </w:rPr>
      </w:pPr>
      <w:r>
        <w:rPr>
          <w:b/>
          <w:color w:val="534E8B"/>
          <w:spacing w:val="-2"/>
          <w:sz w:val="32"/>
        </w:rPr>
        <w:t>АДМИНИСТРАЦИЯ</w:t>
      </w:r>
      <w:r>
        <w:rPr>
          <w:b/>
          <w:color w:val="534E8B"/>
          <w:spacing w:val="-6"/>
          <w:sz w:val="32"/>
        </w:rPr>
        <w:t xml:space="preserve"> </w:t>
      </w:r>
      <w:r>
        <w:rPr>
          <w:b/>
          <w:color w:val="534E8B"/>
          <w:spacing w:val="-2"/>
          <w:sz w:val="32"/>
        </w:rPr>
        <w:t>ГОРОДА</w:t>
      </w:r>
      <w:r>
        <w:rPr>
          <w:b/>
          <w:color w:val="534E8B"/>
          <w:spacing w:val="-4"/>
          <w:sz w:val="32"/>
        </w:rPr>
        <w:t xml:space="preserve"> </w:t>
      </w:r>
      <w:r>
        <w:rPr>
          <w:b/>
          <w:color w:val="534E8B"/>
          <w:spacing w:val="-2"/>
          <w:sz w:val="32"/>
        </w:rPr>
        <w:t>СМОЛЕНСКА</w:t>
      </w:r>
    </w:p>
    <w:p w:rsidR="00623ACD" w:rsidRDefault="007048D2">
      <w:pPr>
        <w:pStyle w:val="a4"/>
      </w:pPr>
      <w:r>
        <w:rPr>
          <w:color w:val="534E8B"/>
        </w:rPr>
        <w:t>П О С Т</w:t>
      </w:r>
      <w:r>
        <w:rPr>
          <w:color w:val="534E8B"/>
          <w:spacing w:val="-2"/>
        </w:rPr>
        <w:t xml:space="preserve"> </w:t>
      </w:r>
      <w:r>
        <w:rPr>
          <w:color w:val="534E8B"/>
        </w:rPr>
        <w:t>А Н</w:t>
      </w:r>
      <w:r>
        <w:rPr>
          <w:color w:val="534E8B"/>
          <w:spacing w:val="-3"/>
        </w:rPr>
        <w:t xml:space="preserve"> </w:t>
      </w:r>
      <w:r>
        <w:rPr>
          <w:color w:val="534E8B"/>
        </w:rPr>
        <w:t>О В Л Е Н</w:t>
      </w:r>
      <w:r>
        <w:rPr>
          <w:color w:val="534E8B"/>
          <w:spacing w:val="-3"/>
        </w:rPr>
        <w:t xml:space="preserve"> </w:t>
      </w:r>
      <w:r>
        <w:rPr>
          <w:color w:val="534E8B"/>
        </w:rPr>
        <w:t xml:space="preserve">И </w:t>
      </w:r>
      <w:r>
        <w:rPr>
          <w:color w:val="534E8B"/>
          <w:spacing w:val="-10"/>
        </w:rPr>
        <w:t>Е</w:t>
      </w:r>
    </w:p>
    <w:p w:rsidR="00623ACD" w:rsidRDefault="00623ACD">
      <w:pPr>
        <w:pStyle w:val="a3"/>
        <w:spacing w:before="1"/>
        <w:ind w:left="0"/>
        <w:rPr>
          <w:b/>
          <w:sz w:val="40"/>
        </w:rPr>
      </w:pPr>
    </w:p>
    <w:p w:rsidR="00623ACD" w:rsidRDefault="007048D2">
      <w:pPr>
        <w:pStyle w:val="a3"/>
        <w:ind w:left="214"/>
      </w:pPr>
      <w:r>
        <w:rPr>
          <w:color w:val="534E8B"/>
        </w:rPr>
        <w:t>от</w:t>
      </w:r>
      <w:r>
        <w:rPr>
          <w:color w:val="534E8B"/>
          <w:spacing w:val="-5"/>
        </w:rPr>
        <w:t xml:space="preserve"> </w:t>
      </w:r>
      <w:r>
        <w:rPr>
          <w:color w:val="534E8B"/>
        </w:rPr>
        <w:t>11.08.2023</w:t>
      </w:r>
      <w:r>
        <w:rPr>
          <w:color w:val="534E8B"/>
          <w:spacing w:val="-5"/>
        </w:rPr>
        <w:t xml:space="preserve"> </w:t>
      </w:r>
      <w:r>
        <w:rPr>
          <w:color w:val="534E8B"/>
        </w:rPr>
        <w:t>№</w:t>
      </w:r>
      <w:r>
        <w:rPr>
          <w:color w:val="534E8B"/>
          <w:spacing w:val="-3"/>
        </w:rPr>
        <w:t xml:space="preserve"> </w:t>
      </w:r>
      <w:r>
        <w:rPr>
          <w:color w:val="534E8B"/>
        </w:rPr>
        <w:t>2179-</w:t>
      </w:r>
      <w:r>
        <w:rPr>
          <w:color w:val="534E8B"/>
          <w:spacing w:val="-5"/>
        </w:rPr>
        <w:t>адм</w:t>
      </w:r>
    </w:p>
    <w:p w:rsidR="00623ACD" w:rsidRDefault="00623ACD">
      <w:pPr>
        <w:pStyle w:val="a3"/>
        <w:ind w:left="0"/>
      </w:pPr>
    </w:p>
    <w:p w:rsidR="00623ACD" w:rsidRDefault="00623ACD">
      <w:pPr>
        <w:pStyle w:val="a3"/>
        <w:spacing w:before="74"/>
        <w:ind w:left="0"/>
      </w:pPr>
    </w:p>
    <w:p w:rsidR="00623ACD" w:rsidRDefault="007048D2">
      <w:pPr>
        <w:pStyle w:val="a3"/>
        <w:tabs>
          <w:tab w:val="left" w:pos="2568"/>
          <w:tab w:val="left" w:pos="2689"/>
          <w:tab w:val="left" w:pos="2992"/>
          <w:tab w:val="left" w:pos="3049"/>
          <w:tab w:val="left" w:pos="3083"/>
          <w:tab w:val="left" w:pos="3331"/>
        </w:tabs>
        <w:spacing w:line="237" w:lineRule="auto"/>
        <w:ind w:right="5202"/>
        <w:jc w:val="both"/>
      </w:pPr>
      <w:r>
        <w:t>О внесении изменений в Положение</w:t>
      </w:r>
      <w:r>
        <w:rPr>
          <w:spacing w:val="40"/>
        </w:rPr>
        <w:t xml:space="preserve"> </w:t>
      </w:r>
      <w:r>
        <w:t xml:space="preserve">о порядке определения и взимания родительской платы за присмотр и уход за детьми в муниципальных </w:t>
      </w:r>
      <w:r>
        <w:rPr>
          <w:spacing w:val="-2"/>
        </w:rPr>
        <w:t>образовательных</w:t>
      </w:r>
      <w:r>
        <w:tab/>
      </w:r>
      <w:r>
        <w:tab/>
      </w:r>
      <w:r>
        <w:tab/>
      </w:r>
      <w:r>
        <w:rPr>
          <w:spacing w:val="-2"/>
        </w:rPr>
        <w:t>учреждениях, реализующих</w:t>
      </w:r>
      <w:r>
        <w:tab/>
      </w:r>
      <w:r>
        <w:rPr>
          <w:spacing w:val="-2"/>
        </w:rPr>
        <w:t>образовательную программу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дошкольного </w:t>
      </w:r>
      <w:r>
        <w:t xml:space="preserve">образования, находящихся на территории города Смоленска, </w:t>
      </w:r>
      <w:r>
        <w:rPr>
          <w:spacing w:val="-2"/>
        </w:rPr>
        <w:t>утвержденное</w:t>
      </w:r>
      <w:r>
        <w:tab/>
      </w:r>
      <w:r>
        <w:tab/>
      </w:r>
      <w:r>
        <w:rPr>
          <w:spacing w:val="-2"/>
        </w:rPr>
        <w:t xml:space="preserve">постановлением </w:t>
      </w:r>
      <w:r>
        <w:t>Администрации города</w:t>
      </w:r>
      <w:r>
        <w:rPr>
          <w:spacing w:val="-1"/>
        </w:rPr>
        <w:t xml:space="preserve"> </w:t>
      </w:r>
      <w:r>
        <w:t>Смоленска</w:t>
      </w:r>
      <w:r>
        <w:rPr>
          <w:spacing w:val="-3"/>
        </w:rPr>
        <w:t xml:space="preserve"> </w:t>
      </w:r>
      <w:r>
        <w:t xml:space="preserve">от 09.01.2014 № 21-адм «О плате за присмотр и уход за детьми в муниципальных образовательных </w:t>
      </w:r>
      <w:r>
        <w:rPr>
          <w:spacing w:val="-2"/>
        </w:rPr>
        <w:t>учреждениях,</w:t>
      </w:r>
      <w:r>
        <w:tab/>
      </w:r>
      <w:r>
        <w:tab/>
      </w:r>
      <w:r>
        <w:tab/>
      </w:r>
      <w:r>
        <w:rPr>
          <w:spacing w:val="-18"/>
        </w:rPr>
        <w:t xml:space="preserve"> </w:t>
      </w:r>
      <w:r>
        <w:rPr>
          <w:spacing w:val="-6"/>
        </w:rPr>
        <w:t xml:space="preserve">реализующих </w:t>
      </w:r>
      <w:r>
        <w:rPr>
          <w:spacing w:val="-2"/>
        </w:rPr>
        <w:t>образовательную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программу дошкольного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образования, </w:t>
      </w:r>
      <w:r>
        <w:t xml:space="preserve">находящихся на территории города </w:t>
      </w:r>
      <w:r>
        <w:rPr>
          <w:spacing w:val="-2"/>
        </w:rPr>
        <w:t>Смоленска»</w:t>
      </w:r>
    </w:p>
    <w:p w:rsidR="00623ACD" w:rsidRDefault="007048D2">
      <w:pPr>
        <w:pStyle w:val="a3"/>
        <w:ind w:left="810"/>
        <w:jc w:val="both"/>
      </w:pPr>
      <w:r>
        <w:t>В</w:t>
      </w:r>
      <w:r>
        <w:rPr>
          <w:spacing w:val="72"/>
          <w:w w:val="150"/>
        </w:rPr>
        <w:t xml:space="preserve"> </w:t>
      </w:r>
      <w:r>
        <w:t>соответствии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федеральными</w:t>
      </w:r>
      <w:r>
        <w:rPr>
          <w:spacing w:val="76"/>
          <w:w w:val="150"/>
        </w:rPr>
        <w:t xml:space="preserve"> </w:t>
      </w:r>
      <w:r>
        <w:t>законами</w:t>
      </w:r>
      <w:r>
        <w:rPr>
          <w:spacing w:val="76"/>
          <w:w w:val="150"/>
        </w:rPr>
        <w:t xml:space="preserve"> </w:t>
      </w:r>
      <w:r>
        <w:t>от</w:t>
      </w:r>
      <w:r>
        <w:rPr>
          <w:spacing w:val="75"/>
          <w:w w:val="150"/>
        </w:rPr>
        <w:t xml:space="preserve"> </w:t>
      </w:r>
      <w:r>
        <w:t>06.10.2003</w:t>
      </w:r>
      <w:r>
        <w:rPr>
          <w:spacing w:val="76"/>
          <w:w w:val="150"/>
        </w:rPr>
        <w:t xml:space="preserve"> </w:t>
      </w:r>
      <w:r>
        <w:t>№</w:t>
      </w:r>
      <w:r>
        <w:rPr>
          <w:spacing w:val="73"/>
          <w:w w:val="150"/>
        </w:rPr>
        <w:t xml:space="preserve"> </w:t>
      </w:r>
      <w:r>
        <w:t>131-</w:t>
      </w:r>
      <w:r>
        <w:rPr>
          <w:spacing w:val="-5"/>
        </w:rPr>
        <w:t>ФЗ</w:t>
      </w:r>
    </w:p>
    <w:p w:rsidR="00623ACD" w:rsidRDefault="007048D2">
      <w:pPr>
        <w:pStyle w:val="a3"/>
        <w:ind w:right="101"/>
        <w:jc w:val="both"/>
      </w:pPr>
      <w:r>
        <w:t>«Об общих принципах организации местного самоуправления в Российской Федерации», от 29.12.2012 № 273-ФЗ «Об образовании в Российской Федерации»,</w:t>
      </w:r>
      <w:r>
        <w:rPr>
          <w:spacing w:val="40"/>
        </w:rPr>
        <w:t xml:space="preserve"> </w:t>
      </w:r>
      <w:r>
        <w:t>Указом</w:t>
      </w:r>
      <w:r>
        <w:rPr>
          <w:spacing w:val="40"/>
        </w:rPr>
        <w:t xml:space="preserve"> </w:t>
      </w:r>
      <w:r>
        <w:t>Губернатора</w:t>
      </w:r>
      <w:r>
        <w:rPr>
          <w:spacing w:val="40"/>
        </w:rPr>
        <w:t xml:space="preserve"> </w:t>
      </w:r>
      <w:r>
        <w:t>Смоленской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19.10.2022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103</w:t>
      </w:r>
    </w:p>
    <w:p w:rsidR="00623ACD" w:rsidRDefault="007048D2">
      <w:pPr>
        <w:pStyle w:val="a3"/>
        <w:spacing w:before="1"/>
        <w:ind w:right="102"/>
        <w:jc w:val="both"/>
      </w:pPr>
      <w:r>
        <w:t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в период проведения</w:t>
      </w:r>
      <w:r>
        <w:rPr>
          <w:spacing w:val="-1"/>
        </w:rPr>
        <w:t xml:space="preserve"> </w:t>
      </w:r>
      <w:r>
        <w:t>специальной военной</w:t>
      </w:r>
      <w:r>
        <w:rPr>
          <w:spacing w:val="-1"/>
        </w:rPr>
        <w:t xml:space="preserve"> </w:t>
      </w:r>
      <w:r>
        <w:t>операции в</w:t>
      </w:r>
      <w:r>
        <w:rPr>
          <w:spacing w:val="-2"/>
        </w:rPr>
        <w:t xml:space="preserve"> </w:t>
      </w:r>
      <w:r>
        <w:t>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</w:t>
      </w:r>
      <w:r>
        <w:rPr>
          <w:spacing w:val="40"/>
        </w:rPr>
        <w:t xml:space="preserve"> </w:t>
      </w:r>
      <w:r>
        <w:t>на военную службу</w:t>
      </w:r>
      <w:r>
        <w:rPr>
          <w:spacing w:val="-1"/>
        </w:rPr>
        <w:t xml:space="preserve"> </w:t>
      </w:r>
      <w:r>
        <w:t xml:space="preserve">по контракту в Вооруженные Силы Российской Федерации, </w:t>
      </w:r>
      <w:r>
        <w:rPr>
          <w:spacing w:val="-26"/>
          <w:w w:val="95"/>
        </w:rPr>
        <w:t>войска</w:t>
      </w:r>
      <w:r>
        <w:rPr>
          <w:spacing w:val="8"/>
        </w:rPr>
        <w:t xml:space="preserve"> </w:t>
      </w:r>
      <w:r>
        <w:rPr>
          <w:spacing w:val="-26"/>
          <w:w w:val="95"/>
        </w:rPr>
        <w:t>национальной</w:t>
      </w:r>
      <w:r>
        <w:rPr>
          <w:spacing w:val="9"/>
        </w:rPr>
        <w:t xml:space="preserve"> </w:t>
      </w:r>
      <w:r w:rsidR="00A7459E">
        <w:rPr>
          <w:spacing w:val="9"/>
        </w:rPr>
        <w:t xml:space="preserve">гвардии Российской Федерации принимающих </w:t>
      </w:r>
      <w:bookmarkStart w:id="0" w:name="_GoBack"/>
      <w:bookmarkEnd w:id="0"/>
      <w:r>
        <w:rPr>
          <w:spacing w:val="-26"/>
          <w:w w:val="95"/>
        </w:rPr>
        <w:t>участие</w:t>
      </w:r>
    </w:p>
    <w:p w:rsidR="00623ACD" w:rsidRDefault="00623ACD">
      <w:pPr>
        <w:spacing w:line="200" w:lineRule="exact"/>
        <w:rPr>
          <w:rFonts w:ascii="Arial" w:hAnsi="Arial"/>
          <w:sz w:val="18"/>
        </w:rPr>
        <w:sectPr w:rsidR="00623ACD">
          <w:type w:val="continuous"/>
          <w:pgSz w:w="11910" w:h="16840"/>
          <w:pgMar w:top="1060" w:right="460" w:bottom="0" w:left="1600" w:header="720" w:footer="720" w:gutter="0"/>
          <w:cols w:space="720"/>
        </w:sectPr>
      </w:pPr>
    </w:p>
    <w:p w:rsidR="00623ACD" w:rsidRDefault="007048D2">
      <w:pPr>
        <w:pStyle w:val="a3"/>
        <w:spacing w:before="8"/>
        <w:ind w:right="110"/>
        <w:jc w:val="both"/>
      </w:pPr>
      <w:r>
        <w:lastRenderedPageBreak/>
        <w:t>в специальной военной операции, семей граждан Российской Федерации, принимавших участие и погибших (умерших) в ходе специальной военной операции», руководствуясь Уставом города Смоленска,</w:t>
      </w:r>
    </w:p>
    <w:p w:rsidR="00623ACD" w:rsidRDefault="007048D2">
      <w:pPr>
        <w:pStyle w:val="a3"/>
        <w:spacing w:before="299"/>
        <w:ind w:left="810"/>
      </w:pPr>
      <w:r>
        <w:t>Администрация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</w:t>
      </w:r>
      <w:r>
        <w:rPr>
          <w:spacing w:val="-2"/>
        </w:rPr>
        <w:t xml:space="preserve"> </w:t>
      </w:r>
      <w:r>
        <w:t>п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rPr>
          <w:spacing w:val="-5"/>
        </w:rPr>
        <w:t>т:</w:t>
      </w:r>
    </w:p>
    <w:p w:rsidR="00623ACD" w:rsidRDefault="007048D2">
      <w:pPr>
        <w:pStyle w:val="a5"/>
        <w:numPr>
          <w:ilvl w:val="0"/>
          <w:numId w:val="1"/>
        </w:numPr>
        <w:tabs>
          <w:tab w:val="left" w:pos="1174"/>
        </w:tabs>
        <w:spacing w:before="293" w:line="237" w:lineRule="auto"/>
        <w:ind w:right="98" w:firstLine="707"/>
        <w:jc w:val="both"/>
        <w:rPr>
          <w:sz w:val="28"/>
        </w:rPr>
      </w:pPr>
      <w:r>
        <w:rPr>
          <w:sz w:val="28"/>
        </w:rPr>
        <w:t>Внести в раздел 3 Положения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Смоленска, утвержденного постановлением Администрации города Смоленска от 09.01.2014 № 21-адм «О плате за присмотр и уход за детьми в муниципальных образовательных учреждениях, реализующих образовательную программу 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80"/>
          <w:sz w:val="28"/>
        </w:rPr>
        <w:t xml:space="preserve"> </w:t>
      </w:r>
      <w:r>
        <w:rPr>
          <w:sz w:val="28"/>
        </w:rPr>
        <w:t>Смоленска» (в</w:t>
      </w:r>
      <w:r>
        <w:rPr>
          <w:spacing w:val="54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59"/>
          <w:sz w:val="28"/>
        </w:rPr>
        <w:t xml:space="preserve"> </w:t>
      </w:r>
      <w:r>
        <w:rPr>
          <w:sz w:val="28"/>
        </w:rPr>
        <w:t>постановлений</w:t>
      </w:r>
      <w:r>
        <w:rPr>
          <w:spacing w:val="5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6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27.05.2014</w:t>
      </w:r>
    </w:p>
    <w:p w:rsidR="00623ACD" w:rsidRDefault="007048D2">
      <w:pPr>
        <w:pStyle w:val="a3"/>
        <w:spacing w:before="2" w:line="321" w:lineRule="exact"/>
      </w:pPr>
      <w:r>
        <w:t>№</w:t>
      </w:r>
      <w:r>
        <w:rPr>
          <w:spacing w:val="60"/>
        </w:rPr>
        <w:t xml:space="preserve"> </w:t>
      </w:r>
      <w:r>
        <w:t>955</w:t>
      </w:r>
      <w:hyperlink r:id="rId8">
        <w:r>
          <w:t>-адм</w:t>
        </w:r>
      </w:hyperlink>
      <w:r>
        <w:t>,</w:t>
      </w:r>
      <w:r>
        <w:rPr>
          <w:spacing w:val="59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12.01.2015</w:t>
      </w:r>
      <w:r>
        <w:rPr>
          <w:spacing w:val="60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2-адм,</w:t>
      </w:r>
      <w:r>
        <w:rPr>
          <w:spacing w:val="5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31.12.2015</w:t>
      </w:r>
      <w:r>
        <w:rPr>
          <w:spacing w:val="60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430-адм,</w:t>
      </w:r>
      <w:r>
        <w:rPr>
          <w:spacing w:val="58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rPr>
          <w:spacing w:val="-2"/>
        </w:rPr>
        <w:t>27.12.2016</w:t>
      </w:r>
    </w:p>
    <w:p w:rsidR="00623ACD" w:rsidRDefault="007048D2">
      <w:pPr>
        <w:pStyle w:val="a3"/>
        <w:tabs>
          <w:tab w:val="left" w:pos="610"/>
          <w:tab w:val="left" w:pos="2045"/>
          <w:tab w:val="left" w:pos="2113"/>
          <w:tab w:val="left" w:pos="2560"/>
          <w:tab w:val="left" w:pos="2624"/>
          <w:tab w:val="left" w:pos="4040"/>
          <w:tab w:val="left" w:pos="4072"/>
          <w:tab w:val="left" w:pos="4546"/>
          <w:tab w:val="left" w:pos="4594"/>
          <w:tab w:val="left" w:pos="6020"/>
          <w:tab w:val="left" w:pos="6538"/>
          <w:tab w:val="left" w:pos="7975"/>
          <w:tab w:val="left" w:pos="8052"/>
          <w:tab w:val="left" w:pos="8483"/>
          <w:tab w:val="left" w:pos="8572"/>
        </w:tabs>
        <w:spacing w:before="1" w:line="237" w:lineRule="auto"/>
        <w:ind w:right="101"/>
      </w:pPr>
      <w:r>
        <w:rPr>
          <w:spacing w:val="-10"/>
        </w:rPr>
        <w:t>№</w:t>
      </w:r>
      <w:r>
        <w:tab/>
      </w:r>
      <w:r>
        <w:rPr>
          <w:spacing w:val="-57"/>
        </w:rPr>
        <w:t xml:space="preserve"> </w:t>
      </w:r>
      <w:r>
        <w:t>3113-адм,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15.05.2018</w:t>
      </w:r>
      <w:r>
        <w:tab/>
      </w:r>
      <w:r>
        <w:tab/>
      </w:r>
      <w:r>
        <w:rPr>
          <w:spacing w:val="-10"/>
        </w:rPr>
        <w:t>№</w:t>
      </w:r>
      <w:r>
        <w:tab/>
      </w:r>
      <w:r>
        <w:tab/>
      </w:r>
      <w:r>
        <w:rPr>
          <w:spacing w:val="-2"/>
        </w:rPr>
        <w:t>1311-адм,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06.08.2018</w:t>
      </w:r>
      <w:r>
        <w:tab/>
      </w:r>
      <w:r>
        <w:tab/>
      </w:r>
      <w:r>
        <w:rPr>
          <w:spacing w:val="-10"/>
        </w:rPr>
        <w:t>№</w:t>
      </w:r>
      <w:r>
        <w:tab/>
      </w:r>
      <w:r>
        <w:tab/>
      </w:r>
      <w:r>
        <w:rPr>
          <w:spacing w:val="-2"/>
        </w:rPr>
        <w:t xml:space="preserve">2003-адм, </w:t>
      </w:r>
      <w:r>
        <w:rPr>
          <w:spacing w:val="-5"/>
        </w:rPr>
        <w:t>от</w:t>
      </w:r>
      <w:r>
        <w:tab/>
      </w:r>
      <w:r>
        <w:rPr>
          <w:spacing w:val="-2"/>
        </w:rPr>
        <w:t>20.08.2018</w:t>
      </w:r>
      <w:r>
        <w:tab/>
      </w:r>
      <w:r>
        <w:tab/>
      </w:r>
      <w:r>
        <w:rPr>
          <w:spacing w:val="-10"/>
        </w:rPr>
        <w:t>№</w:t>
      </w:r>
      <w:r>
        <w:tab/>
      </w:r>
      <w:r>
        <w:tab/>
        <w:t>2148-</w:t>
      </w:r>
      <w:r>
        <w:rPr>
          <w:spacing w:val="-4"/>
        </w:rPr>
        <w:t>адм,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08.12.2020</w:t>
      </w:r>
      <w:r>
        <w:tab/>
      </w:r>
      <w:r>
        <w:rPr>
          <w:spacing w:val="-42"/>
        </w:rPr>
        <w:t xml:space="preserve"> </w:t>
      </w:r>
      <w:r>
        <w:t>№</w:t>
      </w:r>
      <w:r>
        <w:tab/>
      </w:r>
      <w:r>
        <w:rPr>
          <w:spacing w:val="-41"/>
        </w:rPr>
        <w:t xml:space="preserve"> </w:t>
      </w:r>
      <w:r>
        <w:rPr>
          <w:spacing w:val="-2"/>
        </w:rPr>
        <w:t>2705-</w:t>
      </w:r>
      <w:r>
        <w:t>адм,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30.12.2021</w:t>
      </w:r>
    </w:p>
    <w:p w:rsidR="00623ACD" w:rsidRDefault="007048D2">
      <w:pPr>
        <w:pStyle w:val="a3"/>
        <w:spacing w:line="316" w:lineRule="exact"/>
      </w:pPr>
      <w:r>
        <w:t>№</w:t>
      </w:r>
      <w:r>
        <w:rPr>
          <w:spacing w:val="8"/>
        </w:rPr>
        <w:t xml:space="preserve"> </w:t>
      </w:r>
      <w:r>
        <w:t>3489-адм,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02.03.2022</w:t>
      </w:r>
      <w:r>
        <w:rPr>
          <w:spacing w:val="9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448-адм,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25.10.2022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3095-адм,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rPr>
          <w:spacing w:val="-2"/>
        </w:rPr>
        <w:t>26.01.2023</w:t>
      </w:r>
    </w:p>
    <w:p w:rsidR="00623ACD" w:rsidRDefault="007048D2">
      <w:pPr>
        <w:pStyle w:val="a3"/>
        <w:spacing w:before="1" w:line="237" w:lineRule="auto"/>
      </w:pPr>
      <w:r>
        <w:t>№</w:t>
      </w:r>
      <w:r>
        <w:rPr>
          <w:spacing w:val="38"/>
        </w:rPr>
        <w:t xml:space="preserve"> </w:t>
      </w:r>
      <w:r>
        <w:t>150-адм,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17.02.2023</w:t>
      </w:r>
      <w:r>
        <w:rPr>
          <w:spacing w:val="36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337-адм,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26.04.2023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1023-адм),</w:t>
      </w:r>
      <w:r>
        <w:rPr>
          <w:spacing w:val="37"/>
        </w:rPr>
        <w:t xml:space="preserve"> </w:t>
      </w:r>
      <w:r>
        <w:t xml:space="preserve">следующие </w:t>
      </w:r>
      <w:r>
        <w:rPr>
          <w:spacing w:val="-2"/>
        </w:rPr>
        <w:t>изменения:</w:t>
      </w:r>
    </w:p>
    <w:p w:rsidR="00623ACD" w:rsidRDefault="007048D2">
      <w:pPr>
        <w:pStyle w:val="a5"/>
        <w:numPr>
          <w:ilvl w:val="1"/>
          <w:numId w:val="1"/>
        </w:numPr>
        <w:tabs>
          <w:tab w:val="left" w:pos="1460"/>
        </w:tabs>
        <w:spacing w:before="1" w:line="237" w:lineRule="auto"/>
        <w:ind w:firstLine="707"/>
        <w:jc w:val="both"/>
        <w:rPr>
          <w:sz w:val="28"/>
        </w:rPr>
      </w:pPr>
      <w:r>
        <w:rPr>
          <w:sz w:val="28"/>
        </w:rPr>
        <w:t>В абзаце пятом пункта 3.9 после слов «по мобилизации в Вооруженные Силы Российской Федерации» дополнить словами «, войска национальной гвардии Российской Федерации».</w:t>
      </w:r>
    </w:p>
    <w:p w:rsidR="00623ACD" w:rsidRDefault="007048D2">
      <w:pPr>
        <w:pStyle w:val="a5"/>
        <w:numPr>
          <w:ilvl w:val="1"/>
          <w:numId w:val="1"/>
        </w:numPr>
        <w:tabs>
          <w:tab w:val="left" w:pos="1395"/>
        </w:tabs>
        <w:spacing w:line="237" w:lineRule="auto"/>
        <w:ind w:right="103" w:firstLine="707"/>
        <w:jc w:val="both"/>
        <w:rPr>
          <w:sz w:val="28"/>
        </w:rPr>
      </w:pPr>
      <w:r>
        <w:rPr>
          <w:sz w:val="28"/>
        </w:rPr>
        <w:t>Абзацы шестнадцатый – девятнадцатый пункта 3.11 изложить в следующей редакции:</w:t>
      </w:r>
    </w:p>
    <w:p w:rsidR="00623ACD" w:rsidRDefault="007048D2">
      <w:pPr>
        <w:pStyle w:val="a3"/>
        <w:spacing w:before="1" w:line="237" w:lineRule="auto"/>
        <w:ind w:right="102" w:firstLine="707"/>
        <w:jc w:val="both"/>
      </w:pPr>
      <w:r>
        <w:t>«- для детей мобилизованных граждан: справки, подтверждающей факт призыва гражданина на военную службу по мобилизации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(Федеральной службой войск национальной гвардии Российской Федерации или ее территориальным органом, воинской частью);</w:t>
      </w:r>
    </w:p>
    <w:p w:rsidR="00623ACD" w:rsidRDefault="007048D2">
      <w:pPr>
        <w:pStyle w:val="a5"/>
        <w:numPr>
          <w:ilvl w:val="2"/>
          <w:numId w:val="1"/>
        </w:numPr>
        <w:tabs>
          <w:tab w:val="left" w:pos="998"/>
        </w:tabs>
        <w:spacing w:before="1" w:line="237" w:lineRule="auto"/>
        <w:ind w:right="101" w:firstLine="707"/>
        <w:rPr>
          <w:sz w:val="28"/>
        </w:rPr>
      </w:pPr>
      <w:r>
        <w:rPr>
          <w:sz w:val="28"/>
        </w:rPr>
        <w:t>для детей добровольцев: справки, подтверждающей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(воинской частью);</w:t>
      </w:r>
    </w:p>
    <w:p w:rsidR="00623ACD" w:rsidRDefault="007048D2">
      <w:pPr>
        <w:pStyle w:val="a5"/>
        <w:numPr>
          <w:ilvl w:val="2"/>
          <w:numId w:val="1"/>
        </w:numPr>
        <w:tabs>
          <w:tab w:val="left" w:pos="1062"/>
        </w:tabs>
        <w:spacing w:line="237" w:lineRule="auto"/>
        <w:ind w:right="100" w:firstLine="707"/>
        <w:rPr>
          <w:sz w:val="28"/>
        </w:rPr>
      </w:pPr>
      <w:r>
        <w:rPr>
          <w:sz w:val="28"/>
        </w:rPr>
        <w:t>для детей семей граждан, заключивших контракт: справки с места прохождения военной службы,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</w:t>
      </w:r>
      <w:r>
        <w:rPr>
          <w:spacing w:val="40"/>
          <w:sz w:val="28"/>
        </w:rPr>
        <w:t xml:space="preserve"> </w:t>
      </w:r>
      <w:r>
        <w:rPr>
          <w:sz w:val="28"/>
        </w:rPr>
        <w:t>Луганской Народной Республики, Херсонской и Запорожской областей, выданной воинской частью (Федеральной службой войск национальной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гвардии Российской Федерации или ее территориальным органом, военным </w:t>
      </w:r>
      <w:r>
        <w:rPr>
          <w:spacing w:val="-2"/>
          <w:sz w:val="28"/>
        </w:rPr>
        <w:t>комиссариатом);</w:t>
      </w:r>
    </w:p>
    <w:p w:rsidR="00623ACD" w:rsidRDefault="00623ACD">
      <w:pPr>
        <w:spacing w:line="237" w:lineRule="auto"/>
        <w:jc w:val="both"/>
        <w:rPr>
          <w:sz w:val="28"/>
        </w:rPr>
        <w:sectPr w:rsidR="00623ACD">
          <w:headerReference w:type="default" r:id="rId9"/>
          <w:pgSz w:w="11910" w:h="16840"/>
          <w:pgMar w:top="1060" w:right="460" w:bottom="280" w:left="1600" w:header="804" w:footer="0" w:gutter="0"/>
          <w:pgNumType w:start="2"/>
          <w:cols w:space="720"/>
        </w:sectPr>
      </w:pPr>
    </w:p>
    <w:p w:rsidR="00623ACD" w:rsidRDefault="007048D2">
      <w:pPr>
        <w:pStyle w:val="a5"/>
        <w:numPr>
          <w:ilvl w:val="2"/>
          <w:numId w:val="1"/>
        </w:numPr>
        <w:tabs>
          <w:tab w:val="left" w:pos="1072"/>
        </w:tabs>
        <w:spacing w:before="3" w:line="237" w:lineRule="auto"/>
        <w:ind w:firstLine="707"/>
        <w:rPr>
          <w:sz w:val="28"/>
        </w:rPr>
      </w:pPr>
      <w:r>
        <w:rPr>
          <w:sz w:val="28"/>
        </w:rPr>
        <w:lastRenderedPageBreak/>
        <w:t>для детей 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</w:t>
      </w:r>
      <w:r>
        <w:rPr>
          <w:spacing w:val="40"/>
          <w:sz w:val="28"/>
        </w:rPr>
        <w:t xml:space="preserve"> </w:t>
      </w:r>
      <w:r>
        <w:rPr>
          <w:sz w:val="28"/>
        </w:rPr>
        <w:t>Луганской Народной Республики, Херсонской и Запорожской областей: копии свидетельства о смерти мобилизованного гражданина, добровольца, гражданина, заключившего контракт; справки, подтверждающей факт призыва гражданина на военную службу по мобилизации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(Федеральной службой войск национальной гвардии Российской Федерации или ее территориальным органом, воинской частью), либо справки, подтверждающей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(воинской частью), либо справки с места прохождения военной службы,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Запорожской областей,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выданной 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 (Федеральной службой войск национальной гвардии Российской Федерации или ее территориальным органом, военным комиссариатом).».</w:t>
      </w:r>
    </w:p>
    <w:p w:rsidR="00623ACD" w:rsidRDefault="007048D2">
      <w:pPr>
        <w:pStyle w:val="a5"/>
        <w:numPr>
          <w:ilvl w:val="0"/>
          <w:numId w:val="1"/>
        </w:numPr>
        <w:tabs>
          <w:tab w:val="left" w:pos="1210"/>
        </w:tabs>
        <w:spacing w:before="6" w:line="237" w:lineRule="auto"/>
        <w:ind w:right="103" w:firstLine="707"/>
        <w:jc w:val="both"/>
        <w:rPr>
          <w:sz w:val="28"/>
        </w:rPr>
      </w:pPr>
      <w:r>
        <w:rPr>
          <w:sz w:val="28"/>
        </w:rPr>
        <w:t>Управлению информационных технологий Администрации города Смоленска разместить настоящее постановление на официальном сайте Администрации города Смоленска.</w:t>
      </w:r>
    </w:p>
    <w:p w:rsidR="00623ACD" w:rsidRDefault="007048D2">
      <w:pPr>
        <w:pStyle w:val="a5"/>
        <w:numPr>
          <w:ilvl w:val="0"/>
          <w:numId w:val="1"/>
        </w:numPr>
        <w:tabs>
          <w:tab w:val="left" w:pos="1090"/>
        </w:tabs>
        <w:spacing w:line="237" w:lineRule="auto"/>
        <w:ind w:right="106" w:firstLine="707"/>
        <w:jc w:val="both"/>
        <w:rPr>
          <w:sz w:val="28"/>
        </w:rPr>
      </w:pPr>
      <w:r>
        <w:rPr>
          <w:sz w:val="28"/>
        </w:rPr>
        <w:t>Муниципальному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казённому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«Городское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информационное агентство» опубликовать настоящее постановление в средствах массовой </w:t>
      </w:r>
      <w:r>
        <w:rPr>
          <w:spacing w:val="-2"/>
          <w:sz w:val="28"/>
        </w:rPr>
        <w:t>информации.</w:t>
      </w:r>
    </w:p>
    <w:p w:rsidR="00623ACD" w:rsidRDefault="007048D2">
      <w:pPr>
        <w:pStyle w:val="a5"/>
        <w:numPr>
          <w:ilvl w:val="0"/>
          <w:numId w:val="1"/>
        </w:numPr>
        <w:tabs>
          <w:tab w:val="left" w:pos="1145"/>
        </w:tabs>
        <w:spacing w:before="0" w:line="237" w:lineRule="auto"/>
        <w:ind w:right="104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25 мая 2023 г.</w:t>
      </w:r>
    </w:p>
    <w:p w:rsidR="00623ACD" w:rsidRDefault="00623ACD">
      <w:pPr>
        <w:pStyle w:val="a3"/>
        <w:ind w:left="0"/>
      </w:pPr>
    </w:p>
    <w:p w:rsidR="00623ACD" w:rsidRDefault="00623ACD">
      <w:pPr>
        <w:pStyle w:val="a3"/>
        <w:ind w:left="0"/>
      </w:pPr>
    </w:p>
    <w:p w:rsidR="00623ACD" w:rsidRDefault="00623ACD">
      <w:pPr>
        <w:pStyle w:val="a3"/>
        <w:spacing w:before="144"/>
        <w:ind w:left="0"/>
      </w:pPr>
    </w:p>
    <w:p w:rsidR="00623ACD" w:rsidRDefault="007048D2">
      <w:pPr>
        <w:pStyle w:val="a3"/>
        <w:tabs>
          <w:tab w:val="left" w:pos="7999"/>
        </w:tabs>
      </w:pPr>
      <w:r>
        <w:t>Глава</w:t>
      </w:r>
      <w:r>
        <w:rPr>
          <w:spacing w:val="-5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rPr>
          <w:spacing w:val="-2"/>
        </w:rPr>
        <w:t>Смоленска</w:t>
      </w:r>
      <w:r>
        <w:tab/>
        <w:t>А.А.</w:t>
      </w:r>
      <w:r>
        <w:rPr>
          <w:spacing w:val="-2"/>
        </w:rPr>
        <w:t xml:space="preserve"> Новиков</w:t>
      </w:r>
    </w:p>
    <w:sectPr w:rsidR="00623ACD">
      <w:pgSz w:w="11910" w:h="16840"/>
      <w:pgMar w:top="1060" w:right="460" w:bottom="280" w:left="1600" w:header="8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E2" w:rsidRDefault="00B15EE2">
      <w:r>
        <w:separator/>
      </w:r>
    </w:p>
  </w:endnote>
  <w:endnote w:type="continuationSeparator" w:id="0">
    <w:p w:rsidR="00B15EE2" w:rsidRDefault="00B1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E2" w:rsidRDefault="00B15EE2">
      <w:r>
        <w:separator/>
      </w:r>
    </w:p>
  </w:footnote>
  <w:footnote w:type="continuationSeparator" w:id="0">
    <w:p w:rsidR="00B15EE2" w:rsidRDefault="00B1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CD" w:rsidRDefault="007048D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4065396</wp:posOffset>
              </wp:positionH>
              <wp:positionV relativeFrom="page">
                <wp:posOffset>497670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3ACD" w:rsidRDefault="007048D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7459E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1pt;margin-top:39.2pt;width:13pt;height:15.3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ph5th98AAAAKAQAADwAAAGRycy9kb3ducmV2LnhtbEyPwU7DMAyG70i8Q2Qk&#10;biyhGt0oTSc0NHFAHDaYtKPXhKaiSaok67K3x5zgaPvT7++vV9kObNIh9t5JuJ8JYNq1XvWuk/D5&#10;sblbAosJncLBOy3hoiOsmuurGivlz26rp13qGIW4WKEEk9JYcR5boy3GmR+1o9uXDxYTjaHjKuCZ&#10;wu3ACyFKbrF39MHgqNdGt9+7k5WwX4+bt3ww+D49qNeXYrG9hDZLeXuTn5+AJZ3THwy/+qQODTkd&#10;/cmpyAYJ5VwUhEpYLOfACCjLkhZHIsWjAN7U/H+F5gc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CmHm2H3wAAAAoBAAAPAAAAAAAAAAAAAAAAAAAEAABkcnMvZG93bnJldi54bWxQSwUG&#10;AAAAAAQABADzAAAADAUAAAAA&#10;" filled="f" stroked="f">
              <v:path arrowok="t"/>
              <v:textbox inset="0,0,0,0">
                <w:txbxContent>
                  <w:p w:rsidR="00623ACD" w:rsidRDefault="007048D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7459E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54B9"/>
    <w:multiLevelType w:val="multilevel"/>
    <w:tmpl w:val="E82C785A"/>
    <w:lvl w:ilvl="0">
      <w:start w:val="1"/>
      <w:numFmt w:val="decimal"/>
      <w:lvlText w:val="%1."/>
      <w:lvlJc w:val="left"/>
      <w:pPr>
        <w:ind w:left="10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D"/>
    <w:rsid w:val="005E4314"/>
    <w:rsid w:val="00623ACD"/>
    <w:rsid w:val="007048D2"/>
    <w:rsid w:val="00A7459E"/>
    <w:rsid w:val="00B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FDFE"/>
  <w15:docId w15:val="{BE6A8421-9E86-4E37-A213-012A0826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6"/>
      <w:ind w:left="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102" w:right="9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55BC39DE3A769927987EE09BE7A707AFA2A6D506E14C4DE2AF999D93057AB2556897404249065891422F113376BB0F57D3605EC053498841FA1ECOFJ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dcterms:created xsi:type="dcterms:W3CDTF">2025-02-05T07:07:00Z</dcterms:created>
  <dcterms:modified xsi:type="dcterms:W3CDTF">2025-02-05T07:09:00Z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